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C" w:rsidRDefault="007A389A">
      <w:pPr>
        <w:spacing w:line="600" w:lineRule="exact"/>
        <w:rPr>
          <w:rFonts w:ascii="华文中宋" w:eastAsia="华文中宋" w:hAnsi="华文中宋"/>
          <w:b/>
          <w:sz w:val="32"/>
          <w:szCs w:val="32"/>
        </w:rPr>
      </w:pPr>
      <w:r w:rsidRPr="00423127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2E2653">
        <w:rPr>
          <w:rFonts w:ascii="华文中宋" w:eastAsia="华文中宋" w:hAnsi="华文中宋"/>
          <w:b/>
          <w:sz w:val="32"/>
          <w:szCs w:val="32"/>
        </w:rPr>
        <w:t>8</w:t>
      </w:r>
      <w:r w:rsidRPr="00423127">
        <w:rPr>
          <w:rFonts w:ascii="华文中宋" w:eastAsia="华文中宋" w:hAnsi="华文中宋" w:hint="eastAsia"/>
          <w:b/>
          <w:sz w:val="32"/>
          <w:szCs w:val="32"/>
        </w:rPr>
        <w:t>年度全国教育科学规划国家重大和重点招标课题指南</w:t>
      </w:r>
    </w:p>
    <w:p w:rsidR="002D12AC" w:rsidRDefault="00CA3FC4">
      <w:pPr>
        <w:spacing w:line="60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重大招标课题</w:t>
      </w:r>
    </w:p>
    <w:p w:rsidR="00605CDD" w:rsidRDefault="002E2653" w:rsidP="00605CDD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习近平新时代中国特色社会主义教育思想</w:t>
      </w:r>
      <w:bookmarkStart w:id="0" w:name="_GoBack"/>
      <w:bookmarkEnd w:id="0"/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建设教育强国的国际经验与中国路径研究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教材建设中创新性发展中华优秀传统文化研究</w:t>
      </w:r>
    </w:p>
    <w:p w:rsidR="002D12AC" w:rsidRDefault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振兴乡村战略中的农村教育现代化研究</w:t>
      </w:r>
    </w:p>
    <w:p w:rsidR="007D3D94" w:rsidRPr="0080416B" w:rsidRDefault="0080416B" w:rsidP="0080416B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适应老龄社会的教育体系完善研究</w:t>
      </w:r>
    </w:p>
    <w:p w:rsidR="0080416B" w:rsidRPr="0080416B" w:rsidRDefault="0080416B" w:rsidP="0080416B">
      <w:pPr>
        <w:spacing w:line="560" w:lineRule="exact"/>
        <w:ind w:left="420"/>
        <w:rPr>
          <w:rFonts w:ascii="华文中宋" w:eastAsia="华文中宋" w:hAnsi="华文中宋"/>
          <w:sz w:val="32"/>
          <w:szCs w:val="32"/>
        </w:rPr>
      </w:pPr>
    </w:p>
    <w:p w:rsidR="002D12AC" w:rsidRDefault="003E2607">
      <w:pPr>
        <w:spacing w:line="560" w:lineRule="exact"/>
        <w:ind w:left="4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重点</w:t>
      </w:r>
      <w:r w:rsidR="00CA3FC4">
        <w:rPr>
          <w:rFonts w:ascii="华文中宋" w:eastAsia="华文中宋" w:hAnsi="华文中宋" w:hint="eastAsia"/>
          <w:sz w:val="32"/>
          <w:szCs w:val="32"/>
        </w:rPr>
        <w:t>课题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新时代我国教育主要矛盾变化的特点和对策研究</w:t>
      </w:r>
    </w:p>
    <w:p w:rsidR="002D12AC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改革开放40年教育改革发展的回顾与反思</w:t>
      </w:r>
    </w:p>
    <w:p w:rsidR="0080416B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“十三五”期间学龄人口变动和基础教育资源配置规划</w:t>
      </w:r>
      <w:r w:rsidR="002E2653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Pr="00532624" w:rsidRDefault="0080416B" w:rsidP="00532624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>我国学前教育立法研究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中西部地区普及高中阶段教育的攻坚策略研究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11.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职业教育精准扶贫实施以及民众精准脱贫获得感评价研究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加快“双一流”建设的理论创新与实践路径研究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13.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创新驱动战略视角下高校科技成果转化的体制与机制改革研究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14.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我国研究生培养质量指数研究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15.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深度贫困地区教育扶贫教育脱贫政策措施研究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16.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中国教育评估监测制度研究</w:t>
      </w:r>
    </w:p>
    <w:p w:rsidR="002D12AC" w:rsidRPr="00532624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17.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一带一路沿线关键土著语言文化通识课程体系建设研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18.</w:t>
      </w:r>
      <w:r w:rsidR="00A56C7C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="00F74573">
        <w:rPr>
          <w:rFonts w:ascii="仿宋_GB2312" w:eastAsia="仿宋_GB2312" w:hAnsi="宋体" w:cs="宋体" w:hint="eastAsia"/>
          <w:kern w:val="0"/>
          <w:sz w:val="32"/>
          <w:szCs w:val="32"/>
        </w:rPr>
        <w:t>健康中国背景下健康学校建设指标体系</w:t>
      </w:r>
      <w:r w:rsidR="00CA3FC4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</w:p>
    <w:p w:rsidR="002D12AC" w:rsidRDefault="00532624" w:rsidP="00532624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19.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家校合作的国际经验与本土化实践研究</w:t>
      </w:r>
    </w:p>
    <w:p w:rsidR="002D12AC" w:rsidRDefault="00532624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20.</w:t>
      </w:r>
      <w:r w:rsidR="0080416B" w:rsidRPr="0080416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中华人民共和国教育学史研究</w:t>
      </w:r>
    </w:p>
    <w:p w:rsidR="0080416B" w:rsidRDefault="0080416B" w:rsidP="00F718D7">
      <w:pPr>
        <w:tabs>
          <w:tab w:val="left" w:pos="420"/>
        </w:tabs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80416B" w:rsidSect="002D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27" w:rsidRDefault="00283327" w:rsidP="00513818">
      <w:r>
        <w:separator/>
      </w:r>
    </w:p>
  </w:endnote>
  <w:endnote w:type="continuationSeparator" w:id="0">
    <w:p w:rsidR="00283327" w:rsidRDefault="00283327" w:rsidP="0051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27" w:rsidRDefault="00283327" w:rsidP="00513818">
      <w:r>
        <w:separator/>
      </w:r>
    </w:p>
  </w:footnote>
  <w:footnote w:type="continuationSeparator" w:id="0">
    <w:p w:rsidR="00283327" w:rsidRDefault="00283327" w:rsidP="0051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C0B"/>
    <w:rsid w:val="0019664D"/>
    <w:rsid w:val="00220B58"/>
    <w:rsid w:val="00283327"/>
    <w:rsid w:val="002D12AC"/>
    <w:rsid w:val="002E2653"/>
    <w:rsid w:val="002E58A4"/>
    <w:rsid w:val="0030673A"/>
    <w:rsid w:val="00314FDE"/>
    <w:rsid w:val="003E2607"/>
    <w:rsid w:val="00414360"/>
    <w:rsid w:val="00447C0B"/>
    <w:rsid w:val="00456B0F"/>
    <w:rsid w:val="00490448"/>
    <w:rsid w:val="004C7090"/>
    <w:rsid w:val="00513818"/>
    <w:rsid w:val="00532624"/>
    <w:rsid w:val="00532E7A"/>
    <w:rsid w:val="00541471"/>
    <w:rsid w:val="005768FB"/>
    <w:rsid w:val="00605CDD"/>
    <w:rsid w:val="00652738"/>
    <w:rsid w:val="006956DC"/>
    <w:rsid w:val="00777346"/>
    <w:rsid w:val="00786E04"/>
    <w:rsid w:val="007A389A"/>
    <w:rsid w:val="007D3D94"/>
    <w:rsid w:val="007E3947"/>
    <w:rsid w:val="0080416B"/>
    <w:rsid w:val="0085188D"/>
    <w:rsid w:val="008536AC"/>
    <w:rsid w:val="008D3DC4"/>
    <w:rsid w:val="008F5A59"/>
    <w:rsid w:val="0094239A"/>
    <w:rsid w:val="00992D8C"/>
    <w:rsid w:val="009C4522"/>
    <w:rsid w:val="009F44F4"/>
    <w:rsid w:val="009F6662"/>
    <w:rsid w:val="00A327B9"/>
    <w:rsid w:val="00A54100"/>
    <w:rsid w:val="00A56C7C"/>
    <w:rsid w:val="00A61C20"/>
    <w:rsid w:val="00AE6DB5"/>
    <w:rsid w:val="00B4171B"/>
    <w:rsid w:val="00BD18C8"/>
    <w:rsid w:val="00C728F7"/>
    <w:rsid w:val="00C8088D"/>
    <w:rsid w:val="00CA3FC4"/>
    <w:rsid w:val="00CB370B"/>
    <w:rsid w:val="00CC3D49"/>
    <w:rsid w:val="00D02A87"/>
    <w:rsid w:val="00D05C76"/>
    <w:rsid w:val="00D4533E"/>
    <w:rsid w:val="00D46BB1"/>
    <w:rsid w:val="00E9245B"/>
    <w:rsid w:val="00EB7866"/>
    <w:rsid w:val="00EE0910"/>
    <w:rsid w:val="00F718D7"/>
    <w:rsid w:val="00F74573"/>
    <w:rsid w:val="752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0E2CE-05ED-41D6-9683-7991BF2F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D1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D1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12AC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qFormat/>
    <w:rsid w:val="002D12A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2D12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D1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xumz</dc:creator>
  <cp:lastModifiedBy>qgb</cp:lastModifiedBy>
  <cp:revision>19</cp:revision>
  <dcterms:created xsi:type="dcterms:W3CDTF">2016-02-04T08:07:00Z</dcterms:created>
  <dcterms:modified xsi:type="dcterms:W3CDTF">2018-01-03T06:15:00Z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